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082A" w:rsidRPr="00DC556C" w:rsidRDefault="00E8082A" w:rsidP="00DC556C">
      <w:pPr>
        <w:pStyle w:val="1"/>
        <w:jc w:val="center"/>
        <w:rPr>
          <w:rStyle w:val="a3"/>
          <w:rFonts w:ascii="PT Sans" w:hAnsi="PT Sans"/>
          <w:b/>
          <w:bCs/>
          <w:color w:val="2A2A2A"/>
          <w:sz w:val="40"/>
          <w:szCs w:val="40"/>
          <w:shd w:val="clear" w:color="auto" w:fill="FFFFFF"/>
        </w:rPr>
      </w:pPr>
      <w:r w:rsidRPr="00DC556C">
        <w:rPr>
          <w:rFonts w:eastAsia="Times New Roman" w:cs="Times New Roman"/>
          <w:b w:val="0"/>
          <w:bCs w:val="0"/>
          <w:kern w:val="0"/>
          <w:sz w:val="40"/>
          <w:szCs w:val="40"/>
        </w:rPr>
        <w:t xml:space="preserve">2023 </w:t>
      </w:r>
      <w:r w:rsidRPr="00DC556C">
        <w:rPr>
          <w:rStyle w:val="a3"/>
          <w:rFonts w:ascii="PT Sans" w:hAnsi="PT Sans"/>
          <w:b/>
          <w:bCs/>
          <w:color w:val="2A2A2A"/>
          <w:sz w:val="40"/>
          <w:szCs w:val="40"/>
          <w:shd w:val="clear" w:color="auto" w:fill="FFFFFF"/>
        </w:rPr>
        <w:t>北京、南京航天科技考察團行程</w:t>
      </w:r>
    </w:p>
    <w:p w:rsidR="00E8082A" w:rsidRDefault="00E8082A" w:rsidP="00E8082A">
      <w:pPr>
        <w:widowControl/>
        <w:shd w:val="clear" w:color="auto" w:fill="FFFFFF"/>
        <w:spacing w:line="420" w:lineRule="atLeast"/>
        <w:jc w:val="center"/>
        <w:rPr>
          <w:rStyle w:val="a3"/>
          <w:rFonts w:ascii="PT Sans" w:hAnsi="PT Sans"/>
          <w:color w:val="2A2A2A"/>
          <w:sz w:val="36"/>
          <w:szCs w:val="36"/>
          <w:shd w:val="clear" w:color="auto" w:fill="FFFFFF"/>
        </w:rPr>
      </w:pPr>
    </w:p>
    <w:p w:rsidR="0079301F" w:rsidRDefault="00E8082A" w:rsidP="0079301F">
      <w:pPr>
        <w:widowControl/>
        <w:shd w:val="clear" w:color="auto" w:fill="FFFFFF"/>
        <w:spacing w:line="420" w:lineRule="atLeast"/>
        <w:jc w:val="center"/>
        <w:rPr>
          <w:rStyle w:val="a3"/>
          <w:rFonts w:ascii="PT Sans" w:hAnsi="PT Sans"/>
          <w:color w:val="2A2A2A"/>
          <w:sz w:val="36"/>
          <w:szCs w:val="36"/>
          <w:shd w:val="clear" w:color="auto" w:fill="FFFFFF"/>
        </w:rPr>
      </w:pPr>
      <w:r>
        <w:rPr>
          <w:rStyle w:val="a3"/>
          <w:rFonts w:ascii="PT Sans" w:hAnsi="PT Sans"/>
          <w:color w:val="2A2A2A"/>
          <w:sz w:val="36"/>
          <w:szCs w:val="36"/>
          <w:shd w:val="clear" w:color="auto" w:fill="FFFFFF"/>
        </w:rPr>
        <w:t>北京</w:t>
      </w:r>
    </w:p>
    <w:p w:rsidR="0079301F" w:rsidRDefault="0079301F" w:rsidP="0079301F">
      <w:pPr>
        <w:widowControl/>
        <w:shd w:val="clear" w:color="auto" w:fill="FFFFFF"/>
        <w:spacing w:line="420" w:lineRule="atLeast"/>
        <w:jc w:val="center"/>
        <w:rPr>
          <w:rStyle w:val="a3"/>
          <w:rFonts w:ascii="PT Sans" w:hAnsi="PT Sans" w:hint="eastAsia"/>
          <w:color w:val="2A2A2A"/>
          <w:sz w:val="36"/>
          <w:szCs w:val="36"/>
          <w:shd w:val="clear" w:color="auto" w:fill="FFFFFF"/>
        </w:rPr>
      </w:pPr>
    </w:p>
    <w:p w:rsidR="00E8082A" w:rsidRPr="00DC556C" w:rsidRDefault="00E8082A" w:rsidP="00E8082A">
      <w:pPr>
        <w:widowControl/>
        <w:shd w:val="clear" w:color="auto" w:fill="FFFFFF"/>
        <w:spacing w:line="420" w:lineRule="atLeast"/>
        <w:jc w:val="center"/>
        <w:rPr>
          <w:rFonts w:ascii="PT Sans" w:hAnsi="PT Sans"/>
          <w:color w:val="5C5C5C"/>
          <w:szCs w:val="24"/>
          <w:shd w:val="clear" w:color="auto" w:fill="FFFFFF"/>
        </w:rPr>
      </w:pPr>
      <w:r w:rsidRPr="00DC556C">
        <w:rPr>
          <w:rFonts w:ascii="PT Sans" w:hAnsi="PT Sans"/>
          <w:color w:val="5C5C5C"/>
          <w:szCs w:val="24"/>
          <w:shd w:val="clear" w:color="auto" w:fill="FFFFFF"/>
        </w:rPr>
        <w:t>中國工程院</w:t>
      </w:r>
    </w:p>
    <w:p w:rsidR="00E8082A" w:rsidRPr="00DC556C" w:rsidRDefault="00E8082A" w:rsidP="00E8082A">
      <w:pPr>
        <w:widowControl/>
        <w:shd w:val="clear" w:color="auto" w:fill="FFFFFF"/>
        <w:spacing w:line="420" w:lineRule="atLeast"/>
        <w:jc w:val="center"/>
        <w:rPr>
          <w:rFonts w:ascii="PT Sans" w:hAnsi="PT Sans"/>
          <w:color w:val="5C5C5C"/>
          <w:szCs w:val="24"/>
          <w:shd w:val="clear" w:color="auto" w:fill="FFFFFF"/>
        </w:rPr>
      </w:pPr>
      <w:proofErr w:type="gramStart"/>
      <w:r w:rsidRPr="00DC556C">
        <w:rPr>
          <w:rFonts w:ascii="PT Sans" w:hAnsi="PT Sans"/>
          <w:color w:val="5C5C5C"/>
          <w:szCs w:val="24"/>
          <w:shd w:val="clear" w:color="auto" w:fill="FFFFFF"/>
        </w:rPr>
        <w:t>中國科學院空天信息</w:t>
      </w:r>
      <w:proofErr w:type="gramEnd"/>
      <w:r w:rsidRPr="00DC556C">
        <w:rPr>
          <w:rFonts w:ascii="PT Sans" w:hAnsi="PT Sans"/>
          <w:color w:val="5C5C5C"/>
          <w:szCs w:val="24"/>
          <w:shd w:val="clear" w:color="auto" w:fill="FFFFFF"/>
        </w:rPr>
        <w:t>創新研究院</w:t>
      </w:r>
    </w:p>
    <w:p w:rsidR="00E8082A" w:rsidRPr="00DC556C" w:rsidRDefault="00E8082A" w:rsidP="00E8082A">
      <w:pPr>
        <w:widowControl/>
        <w:shd w:val="clear" w:color="auto" w:fill="FFFFFF"/>
        <w:spacing w:line="420" w:lineRule="atLeast"/>
        <w:jc w:val="center"/>
        <w:rPr>
          <w:rFonts w:ascii="PT Sans" w:hAnsi="PT Sans"/>
          <w:color w:val="5C5C5C"/>
          <w:szCs w:val="24"/>
          <w:shd w:val="clear" w:color="auto" w:fill="FFFFFF"/>
        </w:rPr>
      </w:pPr>
      <w:r w:rsidRPr="00DC556C">
        <w:rPr>
          <w:rFonts w:ascii="PT Sans" w:hAnsi="PT Sans"/>
          <w:color w:val="5C5C5C"/>
          <w:szCs w:val="24"/>
          <w:shd w:val="clear" w:color="auto" w:fill="FFFFFF"/>
        </w:rPr>
        <w:t>北京航太城、太空人訓練中心、飛行控制大廳</w:t>
      </w:r>
    </w:p>
    <w:p w:rsidR="00E8082A" w:rsidRPr="00DC556C" w:rsidRDefault="00E8082A" w:rsidP="00E8082A">
      <w:pPr>
        <w:widowControl/>
        <w:shd w:val="clear" w:color="auto" w:fill="FFFFFF"/>
        <w:spacing w:line="420" w:lineRule="atLeast"/>
        <w:jc w:val="center"/>
        <w:rPr>
          <w:rFonts w:ascii="PT Sans" w:hAnsi="PT Sans"/>
          <w:color w:val="5C5C5C"/>
          <w:szCs w:val="24"/>
          <w:shd w:val="clear" w:color="auto" w:fill="FFFFFF"/>
        </w:rPr>
      </w:pPr>
      <w:r w:rsidRPr="00DC556C">
        <w:rPr>
          <w:rFonts w:ascii="PT Sans" w:hAnsi="PT Sans"/>
          <w:color w:val="5C5C5C"/>
          <w:szCs w:val="24"/>
          <w:shd w:val="clear" w:color="auto" w:fill="FFFFFF"/>
        </w:rPr>
        <w:t>中關村機械人產業創新中心</w:t>
      </w:r>
    </w:p>
    <w:p w:rsidR="00E8082A" w:rsidRPr="00DC556C" w:rsidRDefault="00E8082A" w:rsidP="00E8082A">
      <w:pPr>
        <w:widowControl/>
        <w:shd w:val="clear" w:color="auto" w:fill="FFFFFF"/>
        <w:spacing w:line="420" w:lineRule="atLeast"/>
        <w:jc w:val="center"/>
        <w:rPr>
          <w:rFonts w:ascii="PT Sans" w:hAnsi="PT Sans"/>
          <w:color w:val="5C5C5C"/>
          <w:szCs w:val="24"/>
          <w:shd w:val="clear" w:color="auto" w:fill="FFFFFF"/>
        </w:rPr>
      </w:pPr>
      <w:r w:rsidRPr="00DC556C">
        <w:rPr>
          <w:rFonts w:ascii="PT Sans" w:hAnsi="PT Sans"/>
          <w:color w:val="5C5C5C"/>
          <w:szCs w:val="24"/>
          <w:shd w:val="clear" w:color="auto" w:fill="FFFFFF"/>
        </w:rPr>
        <w:t>北京神舟綠鵬農業科技有限公司</w:t>
      </w:r>
    </w:p>
    <w:p w:rsidR="00E8082A" w:rsidRPr="00DC556C" w:rsidRDefault="00E8082A" w:rsidP="00E8082A">
      <w:pPr>
        <w:widowControl/>
        <w:shd w:val="clear" w:color="auto" w:fill="FFFFFF"/>
        <w:spacing w:line="420" w:lineRule="atLeast"/>
        <w:jc w:val="center"/>
        <w:rPr>
          <w:rFonts w:ascii="PT Sans" w:hAnsi="PT Sans"/>
          <w:color w:val="5C5C5C"/>
          <w:szCs w:val="24"/>
          <w:shd w:val="clear" w:color="auto" w:fill="FFFFFF"/>
        </w:rPr>
      </w:pPr>
      <w:r w:rsidRPr="00DC556C">
        <w:rPr>
          <w:rFonts w:ascii="PT Sans" w:hAnsi="PT Sans"/>
          <w:color w:val="5C5C5C"/>
          <w:szCs w:val="24"/>
          <w:shd w:val="clear" w:color="auto" w:fill="FFFFFF"/>
        </w:rPr>
        <w:t>中國萬里長城</w:t>
      </w:r>
      <w:r w:rsidRPr="00DC556C">
        <w:rPr>
          <w:rFonts w:ascii="PT Sans" w:hAnsi="PT Sans"/>
          <w:color w:val="5C5C5C"/>
          <w:szCs w:val="24"/>
          <w:shd w:val="clear" w:color="auto" w:fill="FFFFFF"/>
        </w:rPr>
        <w:t xml:space="preserve"> - </w:t>
      </w:r>
      <w:r w:rsidRPr="00DC556C">
        <w:rPr>
          <w:rFonts w:ascii="PT Sans" w:hAnsi="PT Sans"/>
          <w:color w:val="5C5C5C"/>
          <w:szCs w:val="24"/>
          <w:shd w:val="clear" w:color="auto" w:fill="FFFFFF"/>
        </w:rPr>
        <w:t>居庸關</w:t>
      </w:r>
    </w:p>
    <w:p w:rsidR="00E8082A" w:rsidRPr="00DC556C" w:rsidRDefault="00E8082A" w:rsidP="00E8082A">
      <w:pPr>
        <w:widowControl/>
        <w:shd w:val="clear" w:color="auto" w:fill="FFFFFF"/>
        <w:spacing w:line="420" w:lineRule="atLeast"/>
        <w:jc w:val="center"/>
        <w:rPr>
          <w:rFonts w:ascii="PT Sans" w:hAnsi="PT Sans"/>
          <w:color w:val="5C5C5C"/>
          <w:szCs w:val="24"/>
          <w:shd w:val="clear" w:color="auto" w:fill="FFFFFF"/>
        </w:rPr>
      </w:pPr>
      <w:r w:rsidRPr="00DC556C">
        <w:rPr>
          <w:rFonts w:ascii="PT Sans" w:hAnsi="PT Sans"/>
          <w:color w:val="5C5C5C"/>
          <w:szCs w:val="24"/>
          <w:shd w:val="clear" w:color="auto" w:fill="FFFFFF"/>
        </w:rPr>
        <w:t>天安門升旗儀式</w:t>
      </w:r>
    </w:p>
    <w:p w:rsidR="00E8082A" w:rsidRDefault="00E8082A" w:rsidP="00E8082A">
      <w:pPr>
        <w:widowControl/>
        <w:shd w:val="clear" w:color="auto" w:fill="FFFFFF"/>
        <w:spacing w:line="420" w:lineRule="atLeast"/>
        <w:jc w:val="center"/>
        <w:rPr>
          <w:rFonts w:ascii="PT Sans" w:hAnsi="PT Sans"/>
          <w:color w:val="5C5C5C"/>
          <w:sz w:val="21"/>
          <w:szCs w:val="21"/>
          <w:shd w:val="clear" w:color="auto" w:fill="FFFFFF"/>
        </w:rPr>
      </w:pPr>
    </w:p>
    <w:p w:rsidR="0079301F" w:rsidRDefault="0079301F" w:rsidP="00E8082A">
      <w:pPr>
        <w:widowControl/>
        <w:shd w:val="clear" w:color="auto" w:fill="FFFFFF"/>
        <w:spacing w:line="420" w:lineRule="atLeast"/>
        <w:jc w:val="center"/>
        <w:rPr>
          <w:rFonts w:ascii="PT Sans" w:hAnsi="PT Sans" w:hint="eastAsia"/>
          <w:color w:val="5C5C5C"/>
          <w:sz w:val="21"/>
          <w:szCs w:val="21"/>
          <w:shd w:val="clear" w:color="auto" w:fill="FFFFFF"/>
        </w:rPr>
      </w:pPr>
    </w:p>
    <w:p w:rsidR="00E8082A" w:rsidRDefault="00E8082A" w:rsidP="00E8082A">
      <w:pPr>
        <w:widowControl/>
        <w:shd w:val="clear" w:color="auto" w:fill="FFFFFF"/>
        <w:spacing w:line="420" w:lineRule="atLeast"/>
        <w:jc w:val="center"/>
        <w:rPr>
          <w:rStyle w:val="a3"/>
          <w:rFonts w:ascii="PT Sans" w:hAnsi="PT Sans"/>
          <w:color w:val="2A2A2A"/>
          <w:sz w:val="36"/>
          <w:szCs w:val="36"/>
          <w:shd w:val="clear" w:color="auto" w:fill="FFFFFF"/>
        </w:rPr>
      </w:pPr>
      <w:r>
        <w:rPr>
          <w:rStyle w:val="a3"/>
          <w:rFonts w:ascii="PT Sans" w:hAnsi="PT Sans"/>
          <w:color w:val="2A2A2A"/>
          <w:sz w:val="36"/>
          <w:szCs w:val="36"/>
          <w:shd w:val="clear" w:color="auto" w:fill="FFFFFF"/>
        </w:rPr>
        <w:t>南京</w:t>
      </w:r>
    </w:p>
    <w:p w:rsidR="0079301F" w:rsidRDefault="0079301F" w:rsidP="00E8082A">
      <w:pPr>
        <w:widowControl/>
        <w:shd w:val="clear" w:color="auto" w:fill="FFFFFF"/>
        <w:spacing w:line="420" w:lineRule="atLeast"/>
        <w:jc w:val="center"/>
        <w:rPr>
          <w:rStyle w:val="a3"/>
          <w:rFonts w:ascii="PT Sans" w:hAnsi="PT Sans" w:hint="eastAsia"/>
          <w:color w:val="2A2A2A"/>
          <w:sz w:val="36"/>
          <w:szCs w:val="36"/>
          <w:shd w:val="clear" w:color="auto" w:fill="FFFFFF"/>
        </w:rPr>
      </w:pPr>
    </w:p>
    <w:p w:rsidR="00E8082A" w:rsidRPr="00DC556C" w:rsidRDefault="0079301F" w:rsidP="00E8082A">
      <w:pPr>
        <w:widowControl/>
        <w:shd w:val="clear" w:color="auto" w:fill="FFFFFF"/>
        <w:spacing w:line="420" w:lineRule="atLeast"/>
        <w:jc w:val="center"/>
        <w:rPr>
          <w:rFonts w:ascii="PT Sans" w:hAnsi="PT Sans"/>
          <w:color w:val="5C5C5C"/>
          <w:szCs w:val="24"/>
          <w:shd w:val="clear" w:color="auto" w:fill="FFFFFF"/>
        </w:rPr>
      </w:pPr>
      <w:r w:rsidRPr="00DC556C">
        <w:rPr>
          <w:rFonts w:ascii="PT Sans" w:hAnsi="PT Sans"/>
          <w:color w:val="5C5C5C"/>
          <w:szCs w:val="24"/>
          <w:shd w:val="clear" w:color="auto" w:fill="FFFFFF"/>
        </w:rPr>
        <w:t>南京大學、天文台、校史館</w:t>
      </w:r>
    </w:p>
    <w:p w:rsidR="0079301F" w:rsidRPr="00DC556C" w:rsidRDefault="0079301F" w:rsidP="00E8082A">
      <w:pPr>
        <w:widowControl/>
        <w:shd w:val="clear" w:color="auto" w:fill="FFFFFF"/>
        <w:spacing w:line="420" w:lineRule="atLeast"/>
        <w:jc w:val="center"/>
        <w:rPr>
          <w:rFonts w:ascii="PT Sans" w:hAnsi="PT Sans"/>
          <w:color w:val="5C5C5C"/>
          <w:szCs w:val="24"/>
          <w:shd w:val="clear" w:color="auto" w:fill="FFFFFF"/>
        </w:rPr>
      </w:pPr>
      <w:r w:rsidRPr="00DC556C">
        <w:rPr>
          <w:rFonts w:ascii="PT Sans" w:hAnsi="PT Sans"/>
          <w:color w:val="5C5C5C"/>
          <w:szCs w:val="24"/>
          <w:shd w:val="clear" w:color="auto" w:fill="FFFFFF"/>
        </w:rPr>
        <w:t>起源太空（南京）科技有限公司</w:t>
      </w:r>
    </w:p>
    <w:p w:rsidR="0079301F" w:rsidRPr="00DC556C" w:rsidRDefault="0079301F" w:rsidP="00E8082A">
      <w:pPr>
        <w:widowControl/>
        <w:shd w:val="clear" w:color="auto" w:fill="FFFFFF"/>
        <w:spacing w:line="420" w:lineRule="atLeast"/>
        <w:jc w:val="center"/>
        <w:rPr>
          <w:rFonts w:ascii="PT Sans" w:hAnsi="PT Sans"/>
          <w:color w:val="5C5C5C"/>
          <w:szCs w:val="24"/>
          <w:shd w:val="clear" w:color="auto" w:fill="FFFFFF"/>
        </w:rPr>
      </w:pPr>
      <w:r w:rsidRPr="00DC556C">
        <w:rPr>
          <w:rFonts w:ascii="PT Sans" w:hAnsi="PT Sans"/>
          <w:color w:val="5C5C5C"/>
          <w:szCs w:val="24"/>
          <w:shd w:val="clear" w:color="auto" w:fill="FFFFFF"/>
        </w:rPr>
        <w:t>南京萊斯信息技術股份有限公司</w:t>
      </w:r>
    </w:p>
    <w:p w:rsidR="0079301F" w:rsidRPr="00DC556C" w:rsidRDefault="0079301F" w:rsidP="00E8082A">
      <w:pPr>
        <w:widowControl/>
        <w:shd w:val="clear" w:color="auto" w:fill="FFFFFF"/>
        <w:spacing w:line="420" w:lineRule="atLeast"/>
        <w:jc w:val="center"/>
        <w:rPr>
          <w:rFonts w:ascii="PT Sans" w:hAnsi="PT Sans"/>
          <w:color w:val="5C5C5C"/>
          <w:szCs w:val="24"/>
          <w:shd w:val="clear" w:color="auto" w:fill="FFFFFF"/>
        </w:rPr>
      </w:pPr>
      <w:r w:rsidRPr="00DC556C">
        <w:rPr>
          <w:rFonts w:ascii="PT Sans" w:hAnsi="PT Sans"/>
          <w:color w:val="5C5C5C"/>
          <w:szCs w:val="24"/>
          <w:shd w:val="clear" w:color="auto" w:fill="FFFFFF"/>
        </w:rPr>
        <w:t>中國科學院國家天文台南京天文光學技術研究所</w:t>
      </w:r>
    </w:p>
    <w:p w:rsidR="0079301F" w:rsidRPr="00DC556C" w:rsidRDefault="0079301F" w:rsidP="00E8082A">
      <w:pPr>
        <w:widowControl/>
        <w:shd w:val="clear" w:color="auto" w:fill="FFFFFF"/>
        <w:spacing w:line="420" w:lineRule="atLeast"/>
        <w:jc w:val="center"/>
        <w:rPr>
          <w:rFonts w:ascii="PT Sans" w:hAnsi="PT Sans"/>
          <w:color w:val="5C5C5C"/>
          <w:szCs w:val="24"/>
          <w:shd w:val="clear" w:color="auto" w:fill="FFFFFF"/>
        </w:rPr>
      </w:pPr>
      <w:r w:rsidRPr="00DC556C">
        <w:rPr>
          <w:rFonts w:ascii="PT Sans" w:hAnsi="PT Sans"/>
          <w:color w:val="5C5C5C"/>
          <w:szCs w:val="24"/>
          <w:shd w:val="clear" w:color="auto" w:fill="FFFFFF"/>
        </w:rPr>
        <w:t>紫金山天文台</w:t>
      </w:r>
    </w:p>
    <w:p w:rsidR="0079301F" w:rsidRPr="00DC556C" w:rsidRDefault="0079301F" w:rsidP="00E8082A">
      <w:pPr>
        <w:widowControl/>
        <w:shd w:val="clear" w:color="auto" w:fill="FFFFFF"/>
        <w:spacing w:line="420" w:lineRule="atLeast"/>
        <w:jc w:val="center"/>
        <w:rPr>
          <w:rFonts w:ascii="PT Sans" w:hAnsi="PT Sans" w:hint="eastAsia"/>
          <w:color w:val="5C5C5C"/>
          <w:szCs w:val="24"/>
          <w:shd w:val="clear" w:color="auto" w:fill="FFFFFF"/>
        </w:rPr>
      </w:pPr>
      <w:r w:rsidRPr="00DC556C">
        <w:rPr>
          <w:rFonts w:ascii="PT Sans" w:hAnsi="PT Sans"/>
          <w:color w:val="5C5C5C"/>
          <w:szCs w:val="24"/>
          <w:shd w:val="clear" w:color="auto" w:fill="FFFFFF"/>
        </w:rPr>
        <w:t>中山陵</w:t>
      </w:r>
    </w:p>
    <w:p w:rsidR="0079301F" w:rsidRPr="00DC556C" w:rsidRDefault="0079301F" w:rsidP="00E8082A">
      <w:pPr>
        <w:widowControl/>
        <w:shd w:val="clear" w:color="auto" w:fill="FFFFFF"/>
        <w:spacing w:line="420" w:lineRule="atLeast"/>
        <w:jc w:val="center"/>
        <w:rPr>
          <w:rFonts w:ascii="PT Sans" w:hAnsi="PT Sans"/>
          <w:color w:val="5C5C5C"/>
          <w:szCs w:val="24"/>
          <w:shd w:val="clear" w:color="auto" w:fill="FFFFFF"/>
        </w:rPr>
      </w:pPr>
      <w:r w:rsidRPr="00DC556C">
        <w:rPr>
          <w:rFonts w:ascii="PT Sans" w:hAnsi="PT Sans"/>
          <w:color w:val="5C5C5C"/>
          <w:szCs w:val="24"/>
          <w:shd w:val="clear" w:color="auto" w:fill="FFFFFF"/>
        </w:rPr>
        <w:t>南京大屠殺遇難同胞紀念館</w:t>
      </w:r>
    </w:p>
    <w:p w:rsidR="0079301F" w:rsidRDefault="0079301F" w:rsidP="00E8082A">
      <w:pPr>
        <w:widowControl/>
        <w:shd w:val="clear" w:color="auto" w:fill="FFFFFF"/>
        <w:spacing w:line="420" w:lineRule="atLeast"/>
        <w:jc w:val="center"/>
        <w:rPr>
          <w:rFonts w:ascii="PT Sans" w:hAnsi="PT Sans"/>
          <w:color w:val="5C5C5C"/>
          <w:sz w:val="21"/>
          <w:szCs w:val="21"/>
          <w:shd w:val="clear" w:color="auto" w:fill="FFFFFF"/>
        </w:rPr>
      </w:pPr>
    </w:p>
    <w:p w:rsidR="0079301F" w:rsidRPr="00DC556C" w:rsidRDefault="0079301F" w:rsidP="0079301F">
      <w:pPr>
        <w:widowControl/>
        <w:shd w:val="clear" w:color="auto" w:fill="FFFFFF"/>
        <w:spacing w:line="420" w:lineRule="atLeast"/>
        <w:rPr>
          <w:rFonts w:ascii="PT Sans" w:eastAsia="Times New Roman" w:hAnsi="PT Sans" w:cs="Times New Roman"/>
          <w:color w:val="5C5C5C"/>
          <w:kern w:val="0"/>
          <w:szCs w:val="24"/>
        </w:rPr>
      </w:pPr>
      <w:proofErr w:type="gramStart"/>
      <w:r w:rsidRPr="00DC556C">
        <w:rPr>
          <w:rFonts w:ascii="PT Sans" w:hAnsi="PT Sans"/>
          <w:color w:val="5C5C5C"/>
          <w:szCs w:val="24"/>
          <w:shd w:val="clear" w:color="auto" w:fill="FFFFFF"/>
        </w:rPr>
        <w:t>註</w:t>
      </w:r>
      <w:proofErr w:type="gramEnd"/>
      <w:r w:rsidRPr="00DC556C">
        <w:rPr>
          <w:rFonts w:ascii="PT Sans" w:hAnsi="PT Sans"/>
          <w:color w:val="5C5C5C"/>
          <w:szCs w:val="24"/>
          <w:shd w:val="clear" w:color="auto" w:fill="FFFFFF"/>
        </w:rPr>
        <w:t xml:space="preserve"> : </w:t>
      </w:r>
      <w:r w:rsidRPr="00DC556C">
        <w:rPr>
          <w:rFonts w:ascii="PT Sans" w:hAnsi="PT Sans"/>
          <w:color w:val="5C5C5C"/>
          <w:szCs w:val="24"/>
          <w:shd w:val="clear" w:color="auto" w:fill="FFFFFF"/>
        </w:rPr>
        <w:t>以上活動時間表及行程將因應航班時間及實際情況可能會作適當的調整</w:t>
      </w:r>
    </w:p>
    <w:p w:rsidR="0079301F" w:rsidRPr="0079301F" w:rsidRDefault="0079301F" w:rsidP="00E8082A">
      <w:pPr>
        <w:widowControl/>
        <w:shd w:val="clear" w:color="auto" w:fill="FFFFFF"/>
        <w:spacing w:line="420" w:lineRule="atLeast"/>
        <w:jc w:val="center"/>
        <w:rPr>
          <w:rFonts w:ascii="PT Sans" w:eastAsia="Times New Roman" w:hAnsi="PT Sans" w:cs="Times New Roman" w:hint="eastAsia"/>
          <w:color w:val="5C5C5C"/>
          <w:kern w:val="0"/>
          <w:sz w:val="21"/>
          <w:szCs w:val="21"/>
        </w:rPr>
      </w:pPr>
    </w:p>
    <w:sectPr w:rsidR="0079301F" w:rsidRPr="0079301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w:charset w:val="00"/>
    <w:family w:val="swiss"/>
    <w:pitch w:val="variable"/>
    <w:sig w:usb0="A00002EF"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82A"/>
    <w:rsid w:val="0079301F"/>
    <w:rsid w:val="00DC556C"/>
    <w:rsid w:val="00DE2758"/>
    <w:rsid w:val="00E80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76A6C"/>
  <w15:chartTrackingRefBased/>
  <w15:docId w15:val="{6AEFCBFB-4FD3-45F4-847F-092B61E0C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82A"/>
    <w:pPr>
      <w:widowControl w:val="0"/>
    </w:pPr>
  </w:style>
  <w:style w:type="paragraph" w:styleId="1">
    <w:name w:val="heading 1"/>
    <w:basedOn w:val="a"/>
    <w:next w:val="a"/>
    <w:link w:val="10"/>
    <w:uiPriority w:val="9"/>
    <w:qFormat/>
    <w:rsid w:val="00DC556C"/>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8082A"/>
    <w:rPr>
      <w:b/>
      <w:bCs/>
    </w:rPr>
  </w:style>
  <w:style w:type="character" w:customStyle="1" w:styleId="10">
    <w:name w:val="標題 1 字元"/>
    <w:basedOn w:val="a0"/>
    <w:link w:val="1"/>
    <w:uiPriority w:val="9"/>
    <w:rsid w:val="00DC556C"/>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37</Words>
  <Characters>212</Characters>
  <Application>Microsoft Office Word</Application>
  <DocSecurity>0</DocSecurity>
  <Lines>1</Lines>
  <Paragraphs>1</Paragraphs>
  <ScaleCrop>false</ScaleCrop>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Asly Auyeung</dc:creator>
  <cp:keywords/>
  <dc:description/>
  <cp:lastModifiedBy>Asly Auyeung</cp:lastModifiedBy>
  <cp:revision>2</cp:revision>
  <dcterms:created xsi:type="dcterms:W3CDTF">2023-05-17T15:29:00Z</dcterms:created>
  <dcterms:modified xsi:type="dcterms:W3CDTF">2023-05-17T15:44:00Z</dcterms:modified>
</cp:coreProperties>
</file>